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8"/>
        <w:gridCol w:w="1131"/>
        <w:gridCol w:w="2335"/>
        <w:gridCol w:w="2388"/>
        <w:gridCol w:w="1064"/>
        <w:gridCol w:w="3552"/>
      </w:tblGrid>
      <w:tr w:rsidR="006E2F2F" w:rsidRPr="00EC25B5" w:rsidTr="00702617">
        <w:tc>
          <w:tcPr>
            <w:tcW w:w="3478" w:type="dxa"/>
          </w:tcPr>
          <w:p w:rsidR="006E2F2F" w:rsidRPr="002E0CC1" w:rsidRDefault="006E2F2F" w:rsidP="00702617">
            <w:pPr>
              <w:pStyle w:val="Subtitle"/>
            </w:pPr>
            <w:r w:rsidRPr="002E0CC1">
              <w:t>Name:</w:t>
            </w:r>
          </w:p>
          <w:p w:rsidR="006E2F2F" w:rsidRPr="00EC25B5" w:rsidRDefault="006E2F2F" w:rsidP="00702617">
            <w:pPr>
              <w:rPr>
                <w:rFonts w:ascii="Calibri" w:hAnsi="Calibri" w:cs="Calibri"/>
                <w:b/>
                <w:sz w:val="24"/>
                <w:szCs w:val="24"/>
              </w:rPr>
            </w:pPr>
            <w:r>
              <w:rPr>
                <w:rFonts w:ascii="Calibri" w:hAnsi="Calibri" w:cs="Calibri"/>
                <w:b/>
                <w:sz w:val="24"/>
                <w:szCs w:val="24"/>
              </w:rPr>
              <w:t>Mr Z. White</w:t>
            </w:r>
          </w:p>
        </w:tc>
        <w:tc>
          <w:tcPr>
            <w:tcW w:w="3466" w:type="dxa"/>
            <w:gridSpan w:val="2"/>
          </w:tcPr>
          <w:p w:rsidR="006E2F2F" w:rsidRPr="00F37BE0" w:rsidRDefault="006E2F2F" w:rsidP="00702617">
            <w:pPr>
              <w:rPr>
                <w:rFonts w:ascii="Calibri" w:hAnsi="Calibri" w:cs="Calibri"/>
                <w:sz w:val="24"/>
                <w:szCs w:val="24"/>
              </w:rPr>
            </w:pPr>
            <w:r w:rsidRPr="00EC25B5">
              <w:rPr>
                <w:rFonts w:ascii="Calibri" w:hAnsi="Calibri" w:cs="Calibri"/>
                <w:b/>
                <w:sz w:val="24"/>
                <w:szCs w:val="24"/>
              </w:rPr>
              <w:t>Class:</w:t>
            </w:r>
          </w:p>
          <w:p w:rsidR="006E2F2F" w:rsidRPr="00F37BE0" w:rsidRDefault="006E2F2F" w:rsidP="00702617">
            <w:pPr>
              <w:rPr>
                <w:rFonts w:ascii="Calibri" w:hAnsi="Calibri" w:cs="Calibri"/>
                <w:sz w:val="24"/>
                <w:szCs w:val="24"/>
              </w:rPr>
            </w:pPr>
            <w:r>
              <w:rPr>
                <w:rFonts w:ascii="Calibri" w:hAnsi="Calibri" w:cs="Calibri"/>
                <w:sz w:val="24"/>
                <w:szCs w:val="24"/>
              </w:rPr>
              <w:t>8 Mixed Ability</w:t>
            </w:r>
          </w:p>
        </w:tc>
        <w:tc>
          <w:tcPr>
            <w:tcW w:w="3452" w:type="dxa"/>
            <w:gridSpan w:val="2"/>
          </w:tcPr>
          <w:p w:rsidR="006E2F2F" w:rsidRPr="00F37BE0" w:rsidRDefault="006E2F2F" w:rsidP="00702617">
            <w:pPr>
              <w:rPr>
                <w:rFonts w:ascii="Calibri" w:hAnsi="Calibri" w:cs="Calibri"/>
                <w:sz w:val="24"/>
                <w:szCs w:val="24"/>
              </w:rPr>
            </w:pPr>
            <w:r w:rsidRPr="00EC25B5">
              <w:rPr>
                <w:rFonts w:ascii="Calibri" w:hAnsi="Calibri" w:cs="Calibri"/>
                <w:b/>
                <w:sz w:val="24"/>
                <w:szCs w:val="24"/>
              </w:rPr>
              <w:t>Date:</w:t>
            </w:r>
          </w:p>
          <w:p w:rsidR="006E2F2F" w:rsidRPr="00F37BE0" w:rsidRDefault="006E2F2F" w:rsidP="00702617">
            <w:pPr>
              <w:rPr>
                <w:rFonts w:ascii="Calibri" w:hAnsi="Calibri" w:cs="Calibri"/>
                <w:sz w:val="24"/>
                <w:szCs w:val="24"/>
              </w:rPr>
            </w:pPr>
          </w:p>
        </w:tc>
        <w:tc>
          <w:tcPr>
            <w:tcW w:w="3552" w:type="dxa"/>
          </w:tcPr>
          <w:p w:rsidR="006E2F2F" w:rsidRDefault="006E2F2F" w:rsidP="00702617">
            <w:pPr>
              <w:rPr>
                <w:rFonts w:ascii="Calibri" w:hAnsi="Calibri" w:cs="Calibri"/>
                <w:sz w:val="24"/>
                <w:szCs w:val="24"/>
              </w:rPr>
            </w:pPr>
            <w:r w:rsidRPr="00EC25B5">
              <w:rPr>
                <w:rFonts w:ascii="Calibri" w:hAnsi="Calibri" w:cs="Calibri"/>
                <w:b/>
                <w:sz w:val="24"/>
                <w:szCs w:val="24"/>
              </w:rPr>
              <w:t>KS3 NC/GCSE</w:t>
            </w:r>
            <w:r>
              <w:rPr>
                <w:rFonts w:ascii="Calibri" w:hAnsi="Calibri" w:cs="Calibri"/>
                <w:b/>
                <w:sz w:val="24"/>
                <w:szCs w:val="24"/>
              </w:rPr>
              <w:t>/GCE</w:t>
            </w:r>
            <w:r w:rsidRPr="00EC25B5">
              <w:rPr>
                <w:rFonts w:ascii="Calibri" w:hAnsi="Calibri" w:cs="Calibri"/>
                <w:b/>
                <w:sz w:val="24"/>
                <w:szCs w:val="24"/>
              </w:rPr>
              <w:t xml:space="preserve"> Ref:</w:t>
            </w:r>
          </w:p>
          <w:p w:rsidR="006E2F2F" w:rsidRPr="00D63C61" w:rsidRDefault="006E2F2F" w:rsidP="00702617">
            <w:pPr>
              <w:rPr>
                <w:rFonts w:ascii="Calibri" w:hAnsi="Calibri" w:cs="Calibri"/>
                <w:sz w:val="24"/>
                <w:szCs w:val="24"/>
              </w:rPr>
            </w:pPr>
            <w:r>
              <w:rPr>
                <w:rFonts w:ascii="Calibri" w:hAnsi="Calibri" w:cs="Calibri"/>
                <w:sz w:val="24"/>
                <w:szCs w:val="24"/>
              </w:rPr>
              <w:t>KS3</w:t>
            </w:r>
          </w:p>
        </w:tc>
      </w:tr>
      <w:tr w:rsidR="006E2F2F" w:rsidRPr="00EC25B5" w:rsidTr="00702617">
        <w:tc>
          <w:tcPr>
            <w:tcW w:w="13948" w:type="dxa"/>
            <w:gridSpan w:val="6"/>
          </w:tcPr>
          <w:p w:rsidR="006E2F2F" w:rsidRPr="00D3517C" w:rsidRDefault="006E2F2F" w:rsidP="006E2F2F">
            <w:pPr>
              <w:rPr>
                <w:rFonts w:ascii="Calibri" w:hAnsi="Calibri" w:cs="Calibri"/>
                <w:sz w:val="24"/>
                <w:szCs w:val="24"/>
              </w:rPr>
            </w:pPr>
            <w:r w:rsidRPr="00EC25B5">
              <w:rPr>
                <w:rFonts w:ascii="Calibri" w:hAnsi="Calibri" w:cs="Calibri"/>
                <w:b/>
                <w:sz w:val="24"/>
                <w:szCs w:val="24"/>
              </w:rPr>
              <w:t>Prior Learning:</w:t>
            </w:r>
            <w:r>
              <w:rPr>
                <w:rFonts w:ascii="Calibri" w:hAnsi="Calibri" w:cs="Calibri"/>
                <w:sz w:val="24"/>
                <w:szCs w:val="24"/>
              </w:rPr>
              <w:t xml:space="preserve"> Pupils are in the middle of a scheme of work on the Napoleonic Wars. They have analysed the reasons for Napoleon’s rise to power, evaluated the changes that he made to French society, and have explored the significance of the Royal Navy.</w:t>
            </w:r>
            <w:r>
              <w:rPr>
                <w:rFonts w:ascii="Calibri" w:hAnsi="Calibri" w:cs="Calibri"/>
                <w:sz w:val="24"/>
                <w:szCs w:val="24"/>
              </w:rPr>
              <w:t xml:space="preserve"> They have also completed a lesson exploring the reasons for Napoleon’s fall from power. </w:t>
            </w:r>
            <w:r>
              <w:rPr>
                <w:rFonts w:ascii="Calibri" w:hAnsi="Calibri" w:cs="Calibri"/>
                <w:sz w:val="24"/>
                <w:szCs w:val="24"/>
              </w:rPr>
              <w:t xml:space="preserve"> This is their </w:t>
            </w:r>
            <w:r>
              <w:rPr>
                <w:rFonts w:ascii="Calibri" w:hAnsi="Calibri" w:cs="Calibri"/>
                <w:sz w:val="24"/>
                <w:szCs w:val="24"/>
              </w:rPr>
              <w:t>sixth</w:t>
            </w:r>
            <w:r>
              <w:rPr>
                <w:rFonts w:ascii="Calibri" w:hAnsi="Calibri" w:cs="Calibri"/>
                <w:sz w:val="24"/>
                <w:szCs w:val="24"/>
              </w:rPr>
              <w:t xml:space="preserve"> lesson on the topic.</w:t>
            </w:r>
          </w:p>
        </w:tc>
      </w:tr>
      <w:tr w:rsidR="006E2F2F" w:rsidRPr="00EC25B5" w:rsidTr="00702617">
        <w:tc>
          <w:tcPr>
            <w:tcW w:w="13948" w:type="dxa"/>
            <w:gridSpan w:val="6"/>
          </w:tcPr>
          <w:p w:rsidR="006E2F2F" w:rsidRPr="0036439A" w:rsidRDefault="006E2F2F" w:rsidP="006E2F2F">
            <w:pPr>
              <w:tabs>
                <w:tab w:val="left" w:pos="6375"/>
              </w:tabs>
              <w:rPr>
                <w:rFonts w:ascii="Calibri" w:hAnsi="Calibri" w:cs="Calibri"/>
                <w:sz w:val="24"/>
                <w:szCs w:val="24"/>
              </w:rPr>
            </w:pPr>
            <w:r w:rsidRPr="00EC25B5">
              <w:rPr>
                <w:rFonts w:ascii="Calibri" w:hAnsi="Calibri" w:cs="Calibri"/>
                <w:b/>
                <w:sz w:val="24"/>
                <w:szCs w:val="24"/>
              </w:rPr>
              <w:t>Learning Objective(s):</w:t>
            </w:r>
            <w:r>
              <w:rPr>
                <w:rFonts w:ascii="Calibri" w:hAnsi="Calibri" w:cs="Calibri"/>
                <w:sz w:val="24"/>
                <w:szCs w:val="24"/>
              </w:rPr>
              <w:t xml:space="preserve"> </w:t>
            </w:r>
            <w:r w:rsidRPr="006E2F2F">
              <w:rPr>
                <w:rFonts w:ascii="Calibri" w:hAnsi="Calibri" w:cs="Calibri"/>
                <w:sz w:val="24"/>
                <w:szCs w:val="24"/>
              </w:rPr>
              <w:t>To use source analysis to investigate what battle was like during the Napoleonic Wars</w:t>
            </w:r>
          </w:p>
        </w:tc>
      </w:tr>
      <w:tr w:rsidR="006E2F2F" w:rsidRPr="00EC25B5" w:rsidTr="00702617">
        <w:tc>
          <w:tcPr>
            <w:tcW w:w="4609" w:type="dxa"/>
            <w:gridSpan w:val="2"/>
          </w:tcPr>
          <w:p w:rsidR="006E2F2F" w:rsidRPr="00EC25B5" w:rsidRDefault="006E2F2F" w:rsidP="00702617">
            <w:pPr>
              <w:rPr>
                <w:rFonts w:ascii="Calibri" w:hAnsi="Calibri" w:cs="Calibri"/>
                <w:b/>
                <w:sz w:val="24"/>
                <w:szCs w:val="24"/>
              </w:rPr>
            </w:pPr>
            <w:r w:rsidRPr="00EC25B5">
              <w:rPr>
                <w:rFonts w:ascii="Calibri" w:hAnsi="Calibri" w:cs="Calibri"/>
                <w:b/>
                <w:sz w:val="24"/>
                <w:szCs w:val="24"/>
              </w:rPr>
              <w:t>Student Information:</w:t>
            </w:r>
          </w:p>
          <w:p w:rsidR="006E2F2F" w:rsidRPr="00EC25B5" w:rsidRDefault="006E2F2F" w:rsidP="00702617">
            <w:pPr>
              <w:rPr>
                <w:rFonts w:ascii="Calibri" w:hAnsi="Calibri" w:cs="Calibri"/>
                <w:sz w:val="24"/>
                <w:szCs w:val="24"/>
              </w:rPr>
            </w:pPr>
            <w:r>
              <w:rPr>
                <w:rFonts w:ascii="Calibri" w:hAnsi="Calibri" w:cs="Calibri"/>
                <w:sz w:val="24"/>
                <w:szCs w:val="24"/>
              </w:rPr>
              <w:t xml:space="preserve">Boys: </w:t>
            </w:r>
          </w:p>
          <w:p w:rsidR="006E2F2F" w:rsidRPr="00EC25B5" w:rsidRDefault="006E2F2F" w:rsidP="00702617">
            <w:pPr>
              <w:rPr>
                <w:rFonts w:ascii="Calibri" w:hAnsi="Calibri" w:cs="Calibri"/>
                <w:sz w:val="24"/>
                <w:szCs w:val="24"/>
              </w:rPr>
            </w:pPr>
            <w:r w:rsidRPr="00EC25B5">
              <w:rPr>
                <w:rFonts w:ascii="Calibri" w:hAnsi="Calibri" w:cs="Calibri"/>
                <w:sz w:val="24"/>
                <w:szCs w:val="24"/>
              </w:rPr>
              <w:t>Girls</w:t>
            </w:r>
            <w:r>
              <w:rPr>
                <w:rFonts w:ascii="Calibri" w:hAnsi="Calibri" w:cs="Calibri"/>
                <w:sz w:val="24"/>
                <w:szCs w:val="24"/>
              </w:rPr>
              <w:t xml:space="preserve">: </w:t>
            </w:r>
          </w:p>
        </w:tc>
        <w:tc>
          <w:tcPr>
            <w:tcW w:w="4723" w:type="dxa"/>
            <w:gridSpan w:val="2"/>
          </w:tcPr>
          <w:p w:rsidR="006E2F2F" w:rsidRPr="00EC25B5" w:rsidRDefault="006E2F2F" w:rsidP="00702617">
            <w:pPr>
              <w:rPr>
                <w:rFonts w:ascii="Calibri" w:hAnsi="Calibri" w:cs="Calibri"/>
                <w:b/>
                <w:sz w:val="24"/>
                <w:szCs w:val="24"/>
              </w:rPr>
            </w:pPr>
            <w:r w:rsidRPr="00EC25B5">
              <w:rPr>
                <w:rFonts w:ascii="Calibri" w:hAnsi="Calibri" w:cs="Calibri"/>
                <w:b/>
                <w:sz w:val="24"/>
                <w:szCs w:val="24"/>
              </w:rPr>
              <w:t xml:space="preserve">SEN Information: </w:t>
            </w:r>
          </w:p>
          <w:p w:rsidR="006E2F2F" w:rsidRPr="00EC25B5" w:rsidRDefault="006E2F2F" w:rsidP="00702617">
            <w:pPr>
              <w:rPr>
                <w:rFonts w:ascii="Calibri" w:hAnsi="Calibri" w:cs="Calibri"/>
                <w:sz w:val="24"/>
                <w:szCs w:val="24"/>
              </w:rPr>
            </w:pPr>
            <w:r>
              <w:rPr>
                <w:rFonts w:ascii="Calibri" w:hAnsi="Calibri" w:cs="Calibri"/>
                <w:sz w:val="24"/>
                <w:szCs w:val="24"/>
              </w:rPr>
              <w:t>School Action: -</w:t>
            </w:r>
          </w:p>
          <w:p w:rsidR="006E2F2F" w:rsidRPr="00EC25B5" w:rsidRDefault="006E2F2F" w:rsidP="00702617">
            <w:pPr>
              <w:rPr>
                <w:rFonts w:ascii="Calibri" w:hAnsi="Calibri" w:cs="Calibri"/>
                <w:sz w:val="24"/>
                <w:szCs w:val="24"/>
              </w:rPr>
            </w:pPr>
            <w:r w:rsidRPr="00EC25B5">
              <w:rPr>
                <w:rFonts w:ascii="Calibri" w:hAnsi="Calibri" w:cs="Calibri"/>
                <w:sz w:val="24"/>
                <w:szCs w:val="24"/>
              </w:rPr>
              <w:t>S</w:t>
            </w:r>
            <w:r>
              <w:rPr>
                <w:rFonts w:ascii="Calibri" w:hAnsi="Calibri" w:cs="Calibri"/>
                <w:sz w:val="24"/>
                <w:szCs w:val="24"/>
              </w:rPr>
              <w:t>chool Action Plus: -</w:t>
            </w:r>
          </w:p>
          <w:p w:rsidR="006E2F2F" w:rsidRPr="00EC25B5" w:rsidRDefault="006E2F2F" w:rsidP="00702617">
            <w:pPr>
              <w:rPr>
                <w:rFonts w:ascii="Calibri" w:hAnsi="Calibri" w:cs="Calibri"/>
                <w:sz w:val="24"/>
                <w:szCs w:val="24"/>
              </w:rPr>
            </w:pPr>
            <w:r w:rsidRPr="00EC25B5">
              <w:rPr>
                <w:rFonts w:ascii="Calibri" w:hAnsi="Calibri" w:cs="Calibri"/>
                <w:sz w:val="24"/>
                <w:szCs w:val="24"/>
              </w:rPr>
              <w:t>Statement</w:t>
            </w:r>
            <w:r>
              <w:rPr>
                <w:rFonts w:ascii="Calibri" w:hAnsi="Calibri" w:cs="Calibri"/>
                <w:sz w:val="24"/>
                <w:szCs w:val="24"/>
              </w:rPr>
              <w:t>: -</w:t>
            </w:r>
          </w:p>
        </w:tc>
        <w:tc>
          <w:tcPr>
            <w:tcW w:w="4616" w:type="dxa"/>
            <w:gridSpan w:val="2"/>
          </w:tcPr>
          <w:p w:rsidR="006E2F2F" w:rsidRPr="00EC25B5" w:rsidRDefault="006E2F2F" w:rsidP="00702617">
            <w:pPr>
              <w:rPr>
                <w:rFonts w:ascii="Calibri" w:hAnsi="Calibri" w:cs="Calibri"/>
                <w:b/>
                <w:sz w:val="24"/>
                <w:szCs w:val="24"/>
              </w:rPr>
            </w:pPr>
            <w:r w:rsidRPr="00EC25B5">
              <w:rPr>
                <w:rFonts w:ascii="Calibri" w:hAnsi="Calibri" w:cs="Calibri"/>
                <w:b/>
                <w:sz w:val="24"/>
                <w:szCs w:val="24"/>
              </w:rPr>
              <w:t>EAL Information:</w:t>
            </w:r>
          </w:p>
          <w:p w:rsidR="006E2F2F" w:rsidRPr="00EC25B5" w:rsidRDefault="006E2F2F" w:rsidP="00702617">
            <w:pPr>
              <w:rPr>
                <w:rFonts w:ascii="Calibri" w:hAnsi="Calibri" w:cs="Calibri"/>
                <w:sz w:val="24"/>
                <w:szCs w:val="24"/>
              </w:rPr>
            </w:pPr>
            <w:r>
              <w:rPr>
                <w:rFonts w:ascii="Calibri" w:hAnsi="Calibri" w:cs="Calibri"/>
                <w:sz w:val="24"/>
                <w:szCs w:val="24"/>
              </w:rPr>
              <w:t>None</w:t>
            </w:r>
          </w:p>
        </w:tc>
      </w:tr>
    </w:tbl>
    <w:p w:rsidR="006E2F2F" w:rsidRDefault="006E2F2F" w:rsidP="006E2F2F">
      <w:pPr>
        <w:rPr>
          <w:rFonts w:ascii="Book Antiqua" w:hAnsi="Book Antiqua"/>
          <w:b/>
          <w:sz w:val="24"/>
          <w:szCs w:val="24"/>
        </w:rPr>
      </w:pPr>
    </w:p>
    <w:p w:rsidR="006E2F2F" w:rsidRPr="006E2F2F" w:rsidRDefault="006E2F2F" w:rsidP="006E2F2F">
      <w:pPr>
        <w:jc w:val="center"/>
        <w:rPr>
          <w:rFonts w:asciiTheme="minorHAnsi" w:hAnsiTheme="minorHAnsi" w:cs="Arial"/>
          <w:b/>
          <w:sz w:val="24"/>
          <w:szCs w:val="24"/>
        </w:rPr>
      </w:pPr>
      <w:r w:rsidRPr="006E2F2F">
        <w:rPr>
          <w:rFonts w:asciiTheme="minorHAnsi" w:hAnsiTheme="minorHAnsi" w:cs="Arial"/>
          <w:b/>
          <w:sz w:val="24"/>
          <w:szCs w:val="24"/>
        </w:rPr>
        <w:t>For this lesson, you may want to book a drama studio, Hall, or go outside – you will need a lot of space.</w:t>
      </w:r>
    </w:p>
    <w:p w:rsidR="006E2F2F" w:rsidRDefault="006E2F2F" w:rsidP="006E2F2F">
      <w:pPr>
        <w:rPr>
          <w:rFonts w:ascii="Book Antiqua" w:hAnsi="Book Antiqu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5565"/>
        <w:gridCol w:w="3499"/>
        <w:gridCol w:w="3514"/>
      </w:tblGrid>
      <w:tr w:rsidR="006E2F2F" w:rsidRPr="00A56C4A" w:rsidTr="00702617">
        <w:tc>
          <w:tcPr>
            <w:tcW w:w="1370" w:type="dxa"/>
            <w:shd w:val="clear" w:color="auto" w:fill="auto"/>
          </w:tcPr>
          <w:p w:rsidR="006E2F2F" w:rsidRPr="00A56C4A" w:rsidRDefault="006E2F2F" w:rsidP="00702617">
            <w:pPr>
              <w:jc w:val="center"/>
              <w:rPr>
                <w:rFonts w:ascii="Calibri" w:hAnsi="Calibri" w:cs="Calibri"/>
                <w:b/>
                <w:sz w:val="24"/>
                <w:szCs w:val="24"/>
              </w:rPr>
            </w:pPr>
            <w:r w:rsidRPr="00A56C4A">
              <w:rPr>
                <w:rFonts w:ascii="Calibri" w:hAnsi="Calibri" w:cs="Calibri"/>
                <w:b/>
                <w:sz w:val="24"/>
                <w:szCs w:val="24"/>
              </w:rPr>
              <w:t>Timing:</w:t>
            </w:r>
          </w:p>
        </w:tc>
        <w:tc>
          <w:tcPr>
            <w:tcW w:w="5565" w:type="dxa"/>
            <w:shd w:val="clear" w:color="auto" w:fill="auto"/>
          </w:tcPr>
          <w:p w:rsidR="006E2F2F" w:rsidRPr="00A56C4A" w:rsidRDefault="006E2F2F" w:rsidP="00702617">
            <w:pPr>
              <w:jc w:val="center"/>
              <w:rPr>
                <w:rFonts w:ascii="Calibri" w:hAnsi="Calibri" w:cs="Calibri"/>
                <w:b/>
                <w:sz w:val="24"/>
                <w:szCs w:val="24"/>
              </w:rPr>
            </w:pPr>
            <w:r w:rsidRPr="00A56C4A">
              <w:rPr>
                <w:rFonts w:ascii="Calibri" w:hAnsi="Calibri" w:cs="Calibri"/>
                <w:b/>
                <w:sz w:val="24"/>
                <w:szCs w:val="24"/>
              </w:rPr>
              <w:t>Core Student Learning Activities:</w:t>
            </w:r>
          </w:p>
        </w:tc>
        <w:tc>
          <w:tcPr>
            <w:tcW w:w="3499" w:type="dxa"/>
            <w:shd w:val="clear" w:color="auto" w:fill="auto"/>
          </w:tcPr>
          <w:p w:rsidR="006E2F2F" w:rsidRPr="00A56C4A" w:rsidRDefault="006E2F2F" w:rsidP="00702617">
            <w:pPr>
              <w:jc w:val="center"/>
              <w:rPr>
                <w:rFonts w:ascii="Calibri" w:hAnsi="Calibri" w:cs="Calibri"/>
                <w:b/>
                <w:sz w:val="24"/>
                <w:szCs w:val="24"/>
              </w:rPr>
            </w:pPr>
            <w:r>
              <w:rPr>
                <w:rFonts w:ascii="Calibri" w:hAnsi="Calibri" w:cs="Calibri"/>
                <w:b/>
                <w:sz w:val="24"/>
                <w:szCs w:val="24"/>
              </w:rPr>
              <w:t>Needs of All Pupils</w:t>
            </w:r>
            <w:r w:rsidRPr="00A56C4A">
              <w:rPr>
                <w:rFonts w:ascii="Calibri" w:hAnsi="Calibri" w:cs="Calibri"/>
                <w:b/>
                <w:sz w:val="24"/>
                <w:szCs w:val="24"/>
              </w:rPr>
              <w:t>:</w:t>
            </w:r>
          </w:p>
          <w:p w:rsidR="006E2F2F" w:rsidRPr="00A56C4A" w:rsidRDefault="006E2F2F" w:rsidP="00702617">
            <w:pPr>
              <w:jc w:val="center"/>
              <w:rPr>
                <w:rFonts w:ascii="Calibri" w:hAnsi="Calibri" w:cs="Calibri"/>
                <w:b/>
                <w:sz w:val="24"/>
                <w:szCs w:val="24"/>
              </w:rPr>
            </w:pPr>
            <w:r w:rsidRPr="00A56C4A">
              <w:rPr>
                <w:rFonts w:ascii="Calibri" w:hAnsi="Calibri" w:cs="Calibri"/>
                <w:b/>
                <w:sz w:val="24"/>
                <w:szCs w:val="24"/>
              </w:rPr>
              <w:t>(</w:t>
            </w:r>
            <w:r>
              <w:rPr>
                <w:rFonts w:ascii="Calibri" w:hAnsi="Calibri" w:cs="Calibri"/>
                <w:b/>
                <w:sz w:val="24"/>
                <w:szCs w:val="24"/>
              </w:rPr>
              <w:t xml:space="preserve">e.g. </w:t>
            </w:r>
            <w:r w:rsidRPr="00A56C4A">
              <w:rPr>
                <w:rFonts w:ascii="Calibri" w:hAnsi="Calibri" w:cs="Calibri"/>
                <w:b/>
                <w:sz w:val="24"/>
                <w:szCs w:val="24"/>
              </w:rPr>
              <w:t>Extension for the most able</w:t>
            </w:r>
          </w:p>
          <w:p w:rsidR="006E2F2F" w:rsidRPr="00A56C4A" w:rsidRDefault="006E2F2F" w:rsidP="00702617">
            <w:pPr>
              <w:jc w:val="center"/>
              <w:rPr>
                <w:rFonts w:ascii="Calibri" w:hAnsi="Calibri" w:cs="Calibri"/>
                <w:b/>
                <w:sz w:val="24"/>
                <w:szCs w:val="24"/>
              </w:rPr>
            </w:pPr>
            <w:r w:rsidRPr="00A56C4A">
              <w:rPr>
                <w:rFonts w:ascii="Calibri" w:hAnsi="Calibri" w:cs="Calibri"/>
                <w:b/>
                <w:sz w:val="24"/>
                <w:szCs w:val="24"/>
              </w:rPr>
              <w:t>and Support for SEN/EAL)</w:t>
            </w:r>
          </w:p>
        </w:tc>
        <w:tc>
          <w:tcPr>
            <w:tcW w:w="3514" w:type="dxa"/>
            <w:shd w:val="clear" w:color="auto" w:fill="auto"/>
          </w:tcPr>
          <w:p w:rsidR="006E2F2F" w:rsidRPr="00A56C4A" w:rsidRDefault="006E2F2F" w:rsidP="00702617">
            <w:pPr>
              <w:jc w:val="center"/>
              <w:rPr>
                <w:rFonts w:ascii="Calibri" w:hAnsi="Calibri" w:cs="Calibri"/>
                <w:b/>
                <w:sz w:val="24"/>
                <w:szCs w:val="24"/>
              </w:rPr>
            </w:pPr>
            <w:r w:rsidRPr="00A56C4A">
              <w:rPr>
                <w:rFonts w:ascii="Calibri" w:hAnsi="Calibri" w:cs="Calibri"/>
                <w:b/>
                <w:sz w:val="24"/>
                <w:szCs w:val="24"/>
              </w:rPr>
              <w:t>Assessment for Learning:</w:t>
            </w:r>
          </w:p>
        </w:tc>
      </w:tr>
      <w:tr w:rsidR="006E2F2F" w:rsidRPr="00A56C4A" w:rsidTr="00702617">
        <w:tc>
          <w:tcPr>
            <w:tcW w:w="1370" w:type="dxa"/>
            <w:shd w:val="clear" w:color="auto" w:fill="auto"/>
          </w:tcPr>
          <w:p w:rsidR="006E2F2F" w:rsidRPr="00A56C4A" w:rsidRDefault="006E2F2F" w:rsidP="00702617">
            <w:pPr>
              <w:rPr>
                <w:rFonts w:ascii="Calibri" w:hAnsi="Calibri" w:cs="Calibri"/>
                <w:b/>
                <w:sz w:val="24"/>
                <w:szCs w:val="24"/>
              </w:rPr>
            </w:pPr>
            <w:r>
              <w:rPr>
                <w:rFonts w:ascii="Calibri" w:hAnsi="Calibri" w:cs="Calibri"/>
                <w:b/>
                <w:sz w:val="24"/>
                <w:szCs w:val="24"/>
              </w:rPr>
              <w:t>5 mins</w:t>
            </w:r>
          </w:p>
        </w:tc>
        <w:tc>
          <w:tcPr>
            <w:tcW w:w="5565" w:type="dxa"/>
            <w:shd w:val="clear" w:color="auto" w:fill="auto"/>
          </w:tcPr>
          <w:p w:rsidR="006E2F2F" w:rsidRPr="006E2F2F" w:rsidRDefault="006E2F2F" w:rsidP="006E2F2F">
            <w:pPr>
              <w:tabs>
                <w:tab w:val="left" w:pos="1350"/>
              </w:tabs>
              <w:rPr>
                <w:rFonts w:ascii="Calibri" w:hAnsi="Calibri" w:cs="Calibri"/>
                <w:sz w:val="24"/>
                <w:szCs w:val="24"/>
              </w:rPr>
            </w:pPr>
            <w:r w:rsidRPr="00A56C4A">
              <w:rPr>
                <w:rFonts w:ascii="Calibri" w:hAnsi="Calibri" w:cs="Calibri"/>
                <w:b/>
                <w:sz w:val="24"/>
                <w:szCs w:val="24"/>
              </w:rPr>
              <w:t>Starter:</w:t>
            </w:r>
            <w:r>
              <w:rPr>
                <w:rFonts w:ascii="Calibri" w:hAnsi="Calibri" w:cs="Calibri"/>
                <w:sz w:val="24"/>
                <w:szCs w:val="24"/>
              </w:rPr>
              <w:t xml:space="preserve"> Picture analysis. Create bubble map on what they think battle was like based on the picture that they see</w:t>
            </w:r>
          </w:p>
          <w:p w:rsidR="006E2F2F" w:rsidRPr="006E2F2F" w:rsidRDefault="006E2F2F" w:rsidP="006E2F2F">
            <w:pPr>
              <w:rPr>
                <w:rFonts w:ascii="Calibri" w:hAnsi="Calibri" w:cs="Calibri"/>
                <w:b/>
                <w:sz w:val="24"/>
                <w:szCs w:val="24"/>
              </w:rPr>
            </w:pPr>
            <w:r>
              <w:rPr>
                <w:rFonts w:ascii="Calibri" w:hAnsi="Calibri" w:cs="Calibri"/>
                <w:sz w:val="24"/>
                <w:szCs w:val="24"/>
              </w:rPr>
              <w:t>Think, Pair, Share, doubling as Bell work</w:t>
            </w:r>
          </w:p>
        </w:tc>
        <w:tc>
          <w:tcPr>
            <w:tcW w:w="3499" w:type="dxa"/>
            <w:shd w:val="clear" w:color="auto" w:fill="auto"/>
          </w:tcPr>
          <w:p w:rsidR="006E2F2F" w:rsidRDefault="006E2F2F" w:rsidP="00702617">
            <w:pPr>
              <w:rPr>
                <w:rFonts w:ascii="Calibri" w:hAnsi="Calibri" w:cs="Calibri"/>
                <w:sz w:val="24"/>
                <w:szCs w:val="24"/>
              </w:rPr>
            </w:pPr>
            <w:r>
              <w:rPr>
                <w:rFonts w:ascii="Calibri" w:hAnsi="Calibri" w:cs="Calibri"/>
                <w:b/>
                <w:sz w:val="24"/>
                <w:szCs w:val="24"/>
              </w:rPr>
              <w:t>Support:</w:t>
            </w:r>
            <w:r>
              <w:rPr>
                <w:rFonts w:ascii="Calibri" w:hAnsi="Calibri" w:cs="Calibri"/>
                <w:sz w:val="24"/>
                <w:szCs w:val="24"/>
              </w:rPr>
              <w:t xml:space="preserve"> </w:t>
            </w:r>
            <w:r>
              <w:rPr>
                <w:rFonts w:ascii="Calibri" w:hAnsi="Calibri" w:cs="Calibri"/>
                <w:sz w:val="24"/>
                <w:szCs w:val="24"/>
              </w:rPr>
              <w:t>Hints on the board</w:t>
            </w:r>
          </w:p>
          <w:p w:rsidR="006E2F2F" w:rsidRPr="001713C9" w:rsidRDefault="006E2F2F" w:rsidP="006E2F2F">
            <w:pPr>
              <w:rPr>
                <w:rFonts w:ascii="Calibri" w:hAnsi="Calibri" w:cs="Calibri"/>
                <w:sz w:val="24"/>
                <w:szCs w:val="24"/>
              </w:rPr>
            </w:pPr>
            <w:r>
              <w:rPr>
                <w:rFonts w:ascii="Calibri" w:hAnsi="Calibri" w:cs="Calibri"/>
                <w:b/>
                <w:sz w:val="24"/>
                <w:szCs w:val="24"/>
              </w:rPr>
              <w:t>S+C:</w:t>
            </w:r>
            <w:r>
              <w:rPr>
                <w:rFonts w:ascii="Calibri" w:hAnsi="Calibri" w:cs="Calibri"/>
                <w:sz w:val="24"/>
                <w:szCs w:val="24"/>
              </w:rPr>
              <w:t xml:space="preserve"> </w:t>
            </w:r>
            <w:r>
              <w:rPr>
                <w:rFonts w:ascii="Calibri" w:hAnsi="Calibri" w:cs="Calibri"/>
                <w:sz w:val="24"/>
                <w:szCs w:val="24"/>
              </w:rPr>
              <w:t>Create a multi-layered bubble map (order their thoughts)</w:t>
            </w:r>
          </w:p>
        </w:tc>
        <w:tc>
          <w:tcPr>
            <w:tcW w:w="3514" w:type="dxa"/>
            <w:shd w:val="clear" w:color="auto" w:fill="auto"/>
          </w:tcPr>
          <w:p w:rsidR="006E2F2F" w:rsidRPr="00F37BE0" w:rsidRDefault="006E2F2F" w:rsidP="00702617">
            <w:pPr>
              <w:rPr>
                <w:rFonts w:ascii="Calibri" w:hAnsi="Calibri" w:cs="Calibri"/>
                <w:sz w:val="24"/>
                <w:szCs w:val="24"/>
              </w:rPr>
            </w:pPr>
            <w:r>
              <w:rPr>
                <w:rFonts w:ascii="Calibri" w:hAnsi="Calibri" w:cs="Calibri"/>
                <w:sz w:val="24"/>
                <w:szCs w:val="24"/>
              </w:rPr>
              <w:t>Hands down strategic questioning considering pupil confidence and attainment</w:t>
            </w:r>
            <w:r>
              <w:rPr>
                <w:rFonts w:ascii="Calibri" w:hAnsi="Calibri" w:cs="Calibri"/>
                <w:sz w:val="24"/>
                <w:szCs w:val="24"/>
              </w:rPr>
              <w:t>. Review in marking</w:t>
            </w:r>
          </w:p>
        </w:tc>
      </w:tr>
      <w:tr w:rsidR="006E2F2F" w:rsidRPr="00A56C4A" w:rsidTr="00702617">
        <w:tc>
          <w:tcPr>
            <w:tcW w:w="1370" w:type="dxa"/>
            <w:shd w:val="clear" w:color="auto" w:fill="auto"/>
          </w:tcPr>
          <w:p w:rsidR="006E2F2F" w:rsidRPr="00A56C4A" w:rsidRDefault="006E2F2F" w:rsidP="00702617">
            <w:pPr>
              <w:rPr>
                <w:rFonts w:ascii="Calibri" w:hAnsi="Calibri" w:cs="Calibri"/>
                <w:b/>
                <w:sz w:val="24"/>
                <w:szCs w:val="24"/>
              </w:rPr>
            </w:pPr>
            <w:r>
              <w:rPr>
                <w:rFonts w:ascii="Calibri" w:hAnsi="Calibri" w:cs="Calibri"/>
                <w:b/>
                <w:sz w:val="24"/>
                <w:szCs w:val="24"/>
              </w:rPr>
              <w:t>2 mins</w:t>
            </w:r>
          </w:p>
        </w:tc>
        <w:tc>
          <w:tcPr>
            <w:tcW w:w="5565" w:type="dxa"/>
            <w:shd w:val="clear" w:color="auto" w:fill="auto"/>
          </w:tcPr>
          <w:p w:rsidR="006E2F2F" w:rsidRPr="004E1544" w:rsidRDefault="006E2F2F" w:rsidP="00702617">
            <w:pPr>
              <w:rPr>
                <w:rFonts w:ascii="Calibri" w:hAnsi="Calibri" w:cs="Calibri"/>
                <w:sz w:val="24"/>
                <w:szCs w:val="24"/>
              </w:rPr>
            </w:pPr>
            <w:r>
              <w:rPr>
                <w:rFonts w:ascii="Calibri" w:hAnsi="Calibri" w:cs="Calibri"/>
                <w:sz w:val="24"/>
                <w:szCs w:val="24"/>
              </w:rPr>
              <w:t>Date/Title/LO/</w:t>
            </w:r>
          </w:p>
        </w:tc>
        <w:tc>
          <w:tcPr>
            <w:tcW w:w="3499" w:type="dxa"/>
            <w:shd w:val="clear" w:color="auto" w:fill="auto"/>
          </w:tcPr>
          <w:p w:rsidR="006E2F2F" w:rsidRPr="00F37BE0" w:rsidRDefault="006E2F2F" w:rsidP="00702617">
            <w:pPr>
              <w:rPr>
                <w:rFonts w:ascii="Calibri" w:hAnsi="Calibri" w:cs="Calibri"/>
                <w:sz w:val="24"/>
                <w:szCs w:val="24"/>
              </w:rPr>
            </w:pPr>
          </w:p>
        </w:tc>
        <w:tc>
          <w:tcPr>
            <w:tcW w:w="3514" w:type="dxa"/>
            <w:shd w:val="clear" w:color="auto" w:fill="auto"/>
          </w:tcPr>
          <w:p w:rsidR="006E2F2F" w:rsidRPr="00F37BE0" w:rsidRDefault="006E2F2F" w:rsidP="00702617">
            <w:pPr>
              <w:rPr>
                <w:rFonts w:ascii="Calibri" w:hAnsi="Calibri" w:cs="Calibri"/>
                <w:sz w:val="24"/>
                <w:szCs w:val="24"/>
              </w:rPr>
            </w:pPr>
          </w:p>
        </w:tc>
      </w:tr>
      <w:tr w:rsidR="006E2F2F" w:rsidRPr="00A56C4A" w:rsidTr="00702617">
        <w:tc>
          <w:tcPr>
            <w:tcW w:w="1370" w:type="dxa"/>
            <w:shd w:val="clear" w:color="auto" w:fill="auto"/>
          </w:tcPr>
          <w:p w:rsidR="006E2F2F" w:rsidRPr="00A56C4A" w:rsidRDefault="006E2F2F" w:rsidP="00702617">
            <w:pPr>
              <w:rPr>
                <w:rFonts w:ascii="Calibri" w:hAnsi="Calibri" w:cs="Calibri"/>
                <w:b/>
                <w:sz w:val="24"/>
                <w:szCs w:val="24"/>
              </w:rPr>
            </w:pPr>
            <w:r>
              <w:rPr>
                <w:rFonts w:ascii="Calibri" w:hAnsi="Calibri" w:cs="Calibri"/>
                <w:b/>
                <w:sz w:val="24"/>
                <w:szCs w:val="24"/>
              </w:rPr>
              <w:t>10 mins</w:t>
            </w:r>
          </w:p>
        </w:tc>
        <w:tc>
          <w:tcPr>
            <w:tcW w:w="5565" w:type="dxa"/>
            <w:shd w:val="clear" w:color="auto" w:fill="auto"/>
          </w:tcPr>
          <w:p w:rsidR="006E2F2F" w:rsidRDefault="006E2F2F" w:rsidP="006E2F2F">
            <w:pPr>
              <w:rPr>
                <w:rFonts w:ascii="Calibri" w:hAnsi="Calibri" w:cs="Calibri"/>
                <w:sz w:val="24"/>
                <w:szCs w:val="24"/>
              </w:rPr>
            </w:pPr>
            <w:r>
              <w:rPr>
                <w:rFonts w:ascii="Calibri" w:hAnsi="Calibri" w:cs="Calibri"/>
                <w:sz w:val="24"/>
                <w:szCs w:val="24"/>
              </w:rPr>
              <w:t>Using the instructions, students have to re-create the line formation, without assistance from the teacher. Then use the four volunteers to discuss and work out the strengths and weaknesses of each formation (see resource for teachers for correct answers).</w:t>
            </w:r>
          </w:p>
          <w:p w:rsidR="006E2F2F" w:rsidRDefault="006E2F2F" w:rsidP="006E2F2F">
            <w:pPr>
              <w:rPr>
                <w:rFonts w:ascii="Calibri" w:hAnsi="Calibri" w:cs="Calibri"/>
                <w:sz w:val="24"/>
                <w:szCs w:val="24"/>
              </w:rPr>
            </w:pPr>
            <w:r>
              <w:rPr>
                <w:rFonts w:ascii="Calibri" w:hAnsi="Calibri" w:cs="Calibri"/>
                <w:sz w:val="24"/>
                <w:szCs w:val="24"/>
              </w:rPr>
              <w:t>Do the same for square formation</w:t>
            </w:r>
          </w:p>
          <w:p w:rsidR="006E2F2F" w:rsidRPr="00F37BE0" w:rsidRDefault="006E2F2F" w:rsidP="006E2F2F">
            <w:pPr>
              <w:rPr>
                <w:rFonts w:ascii="Calibri" w:hAnsi="Calibri" w:cs="Calibri"/>
                <w:sz w:val="24"/>
                <w:szCs w:val="24"/>
              </w:rPr>
            </w:pPr>
            <w:r>
              <w:rPr>
                <w:rFonts w:ascii="Calibri" w:hAnsi="Calibri" w:cs="Calibri"/>
                <w:sz w:val="24"/>
                <w:szCs w:val="24"/>
              </w:rPr>
              <w:t>Students draw a sketch of both formations into their book, and then annotate strengths and weaknesses</w:t>
            </w:r>
          </w:p>
        </w:tc>
        <w:tc>
          <w:tcPr>
            <w:tcW w:w="3499" w:type="dxa"/>
            <w:shd w:val="clear" w:color="auto" w:fill="auto"/>
          </w:tcPr>
          <w:p w:rsidR="006E2F2F" w:rsidRPr="0036439A" w:rsidRDefault="00FA11B8" w:rsidP="00FA11B8">
            <w:pPr>
              <w:rPr>
                <w:rFonts w:ascii="Calibri" w:hAnsi="Calibri" w:cs="Calibri"/>
                <w:sz w:val="24"/>
                <w:szCs w:val="24"/>
              </w:rPr>
            </w:pPr>
            <w:r>
              <w:rPr>
                <w:rFonts w:ascii="Calibri" w:hAnsi="Calibri" w:cs="Calibri"/>
                <w:sz w:val="24"/>
                <w:szCs w:val="24"/>
              </w:rPr>
              <w:t>Differentiated roles (pick certain students who will thrive as an officer, or who can think outside of the box for the four volunteers – for more details see resource for teachers)</w:t>
            </w:r>
          </w:p>
        </w:tc>
        <w:tc>
          <w:tcPr>
            <w:tcW w:w="3514" w:type="dxa"/>
            <w:shd w:val="clear" w:color="auto" w:fill="auto"/>
          </w:tcPr>
          <w:p w:rsidR="006E2F2F" w:rsidRPr="00F37BE0" w:rsidRDefault="00FA11B8" w:rsidP="00FA11B8">
            <w:pPr>
              <w:rPr>
                <w:rFonts w:ascii="Calibri" w:hAnsi="Calibri" w:cs="Calibri"/>
                <w:sz w:val="24"/>
                <w:szCs w:val="24"/>
              </w:rPr>
            </w:pPr>
            <w:r>
              <w:rPr>
                <w:rFonts w:ascii="Calibri" w:hAnsi="Calibri" w:cs="Calibri"/>
                <w:sz w:val="24"/>
                <w:szCs w:val="24"/>
              </w:rPr>
              <w:t xml:space="preserve">Mini-whiteboards can be used to discuss what they consider to be the most important strength and weakness of the formation, building up skill in evaluation </w:t>
            </w:r>
          </w:p>
        </w:tc>
      </w:tr>
      <w:tr w:rsidR="006E2F2F" w:rsidRPr="00A56C4A" w:rsidTr="00702617">
        <w:tc>
          <w:tcPr>
            <w:tcW w:w="1370" w:type="dxa"/>
            <w:shd w:val="clear" w:color="auto" w:fill="auto"/>
          </w:tcPr>
          <w:p w:rsidR="006E2F2F" w:rsidRPr="00A56C4A" w:rsidRDefault="006E2F2F" w:rsidP="00702617">
            <w:pPr>
              <w:rPr>
                <w:rFonts w:ascii="Calibri" w:hAnsi="Calibri" w:cs="Calibri"/>
                <w:b/>
                <w:sz w:val="24"/>
                <w:szCs w:val="24"/>
              </w:rPr>
            </w:pPr>
            <w:r>
              <w:rPr>
                <w:rFonts w:ascii="Calibri" w:hAnsi="Calibri" w:cs="Calibri"/>
                <w:b/>
                <w:sz w:val="24"/>
                <w:szCs w:val="24"/>
              </w:rPr>
              <w:lastRenderedPageBreak/>
              <w:t>15 mins</w:t>
            </w:r>
          </w:p>
        </w:tc>
        <w:tc>
          <w:tcPr>
            <w:tcW w:w="5565" w:type="dxa"/>
            <w:shd w:val="clear" w:color="auto" w:fill="auto"/>
          </w:tcPr>
          <w:p w:rsidR="006E2F2F" w:rsidRDefault="006E2F2F" w:rsidP="006E2F2F">
            <w:pPr>
              <w:tabs>
                <w:tab w:val="left" w:pos="900"/>
              </w:tabs>
              <w:rPr>
                <w:rFonts w:ascii="Calibri" w:hAnsi="Calibri" w:cs="Calibri"/>
                <w:sz w:val="24"/>
                <w:szCs w:val="24"/>
              </w:rPr>
            </w:pPr>
            <w:r>
              <w:rPr>
                <w:rFonts w:ascii="Calibri" w:hAnsi="Calibri" w:cs="Calibri"/>
                <w:sz w:val="24"/>
                <w:szCs w:val="24"/>
              </w:rPr>
              <w:t>3 different sources on battle from the Napoleonic period</w:t>
            </w:r>
            <w:r w:rsidR="00FA11B8">
              <w:rPr>
                <w:rFonts w:ascii="Calibri" w:hAnsi="Calibri" w:cs="Calibri"/>
                <w:sz w:val="24"/>
                <w:szCs w:val="24"/>
              </w:rPr>
              <w:t xml:space="preserve"> (</w:t>
            </w:r>
            <w:r w:rsidR="00FA11B8" w:rsidRPr="00FA11B8">
              <w:rPr>
                <w:rFonts w:ascii="Calibri" w:hAnsi="Calibri" w:cs="Calibri"/>
                <w:b/>
                <w:sz w:val="24"/>
                <w:szCs w:val="24"/>
              </w:rPr>
              <w:t>5 mins per source</w:t>
            </w:r>
            <w:r w:rsidR="00FA11B8">
              <w:rPr>
                <w:rFonts w:ascii="Calibri" w:hAnsi="Calibri" w:cs="Calibri"/>
                <w:sz w:val="24"/>
                <w:szCs w:val="24"/>
              </w:rPr>
              <w:t>)</w:t>
            </w:r>
            <w:r>
              <w:rPr>
                <w:rFonts w:ascii="Calibri" w:hAnsi="Calibri" w:cs="Calibri"/>
                <w:sz w:val="24"/>
                <w:szCs w:val="24"/>
              </w:rPr>
              <w:t>. Students create a freeze frame for each one</w:t>
            </w:r>
            <w:r w:rsidR="00FA11B8">
              <w:rPr>
                <w:rFonts w:ascii="Calibri" w:hAnsi="Calibri" w:cs="Calibri"/>
                <w:sz w:val="24"/>
                <w:szCs w:val="24"/>
              </w:rPr>
              <w:t xml:space="preserve">. After seeing a couple of examples Students then draw a quick sketch, labelling important features, and answer the source analysis questions. </w:t>
            </w:r>
          </w:p>
          <w:p w:rsidR="006E2F2F" w:rsidRDefault="006E2F2F" w:rsidP="006E2F2F">
            <w:pPr>
              <w:tabs>
                <w:tab w:val="left" w:pos="900"/>
              </w:tabs>
              <w:rPr>
                <w:rFonts w:ascii="Calibri" w:hAnsi="Calibri" w:cs="Calibri"/>
                <w:sz w:val="24"/>
                <w:szCs w:val="24"/>
              </w:rPr>
            </w:pPr>
          </w:p>
          <w:p w:rsidR="006E2F2F" w:rsidRPr="00F37BE0" w:rsidRDefault="006E2F2F" w:rsidP="006E2F2F">
            <w:pPr>
              <w:tabs>
                <w:tab w:val="left" w:pos="900"/>
              </w:tabs>
              <w:rPr>
                <w:rFonts w:ascii="Calibri" w:hAnsi="Calibri" w:cs="Calibri"/>
                <w:sz w:val="24"/>
                <w:szCs w:val="24"/>
              </w:rPr>
            </w:pPr>
            <w:r>
              <w:rPr>
                <w:rFonts w:ascii="Calibri" w:hAnsi="Calibri" w:cs="Calibri"/>
                <w:sz w:val="24"/>
                <w:szCs w:val="24"/>
              </w:rPr>
              <w:t xml:space="preserve">Note: the timings may not work out here, so it might be better to spend longer on this, and tease out the </w:t>
            </w:r>
            <w:r w:rsidR="00FA11B8">
              <w:rPr>
                <w:rFonts w:ascii="Calibri" w:hAnsi="Calibri" w:cs="Calibri"/>
                <w:sz w:val="24"/>
                <w:szCs w:val="24"/>
              </w:rPr>
              <w:t>source analysis side of this task. The next tasks could be set for homework</w:t>
            </w:r>
          </w:p>
        </w:tc>
        <w:tc>
          <w:tcPr>
            <w:tcW w:w="3499" w:type="dxa"/>
            <w:shd w:val="clear" w:color="auto" w:fill="auto"/>
          </w:tcPr>
          <w:p w:rsidR="006E2F2F" w:rsidRDefault="00FA11B8" w:rsidP="006E2F2F">
            <w:pPr>
              <w:rPr>
                <w:rFonts w:ascii="Calibri" w:hAnsi="Calibri" w:cs="Calibri"/>
                <w:sz w:val="24"/>
                <w:szCs w:val="24"/>
              </w:rPr>
            </w:pPr>
            <w:proofErr w:type="spellStart"/>
            <w:r>
              <w:rPr>
                <w:rFonts w:ascii="Calibri" w:hAnsi="Calibri" w:cs="Calibri"/>
                <w:sz w:val="24"/>
                <w:szCs w:val="24"/>
              </w:rPr>
              <w:t>Extention</w:t>
            </w:r>
            <w:proofErr w:type="spellEnd"/>
            <w:r>
              <w:rPr>
                <w:rFonts w:ascii="Calibri" w:hAnsi="Calibri" w:cs="Calibri"/>
                <w:sz w:val="24"/>
                <w:szCs w:val="24"/>
              </w:rPr>
              <w:t xml:space="preserve"> task in form of source analysis</w:t>
            </w:r>
          </w:p>
          <w:p w:rsidR="00FA11B8" w:rsidRPr="00A95690" w:rsidRDefault="00FA11B8" w:rsidP="006E2F2F">
            <w:pPr>
              <w:rPr>
                <w:rFonts w:ascii="Calibri" w:hAnsi="Calibri" w:cs="Calibri"/>
                <w:sz w:val="24"/>
                <w:szCs w:val="24"/>
              </w:rPr>
            </w:pPr>
            <w:r>
              <w:rPr>
                <w:rFonts w:ascii="Calibri" w:hAnsi="Calibri" w:cs="Calibri"/>
                <w:sz w:val="24"/>
                <w:szCs w:val="24"/>
              </w:rPr>
              <w:t>Active learning suited to different learning styles</w:t>
            </w:r>
          </w:p>
        </w:tc>
        <w:tc>
          <w:tcPr>
            <w:tcW w:w="3514" w:type="dxa"/>
            <w:shd w:val="clear" w:color="auto" w:fill="auto"/>
          </w:tcPr>
          <w:p w:rsidR="006E2F2F" w:rsidRDefault="00FA11B8" w:rsidP="00702617">
            <w:pPr>
              <w:rPr>
                <w:rFonts w:ascii="Calibri" w:hAnsi="Calibri" w:cs="Calibri"/>
                <w:sz w:val="24"/>
                <w:szCs w:val="24"/>
              </w:rPr>
            </w:pPr>
            <w:r>
              <w:rPr>
                <w:rFonts w:ascii="Calibri" w:hAnsi="Calibri" w:cs="Calibri"/>
                <w:sz w:val="24"/>
                <w:szCs w:val="24"/>
              </w:rPr>
              <w:t>Peer review of freeze-frame, responses reviewed in marking</w:t>
            </w:r>
          </w:p>
          <w:p w:rsidR="00FA11B8" w:rsidRDefault="00FA11B8" w:rsidP="00702617">
            <w:pPr>
              <w:rPr>
                <w:rFonts w:ascii="Calibri" w:hAnsi="Calibri" w:cs="Calibri"/>
                <w:sz w:val="24"/>
                <w:szCs w:val="24"/>
              </w:rPr>
            </w:pPr>
            <w:r>
              <w:rPr>
                <w:rFonts w:ascii="Calibri" w:hAnsi="Calibri" w:cs="Calibri"/>
                <w:sz w:val="24"/>
                <w:szCs w:val="24"/>
              </w:rPr>
              <w:t>Class discussion and debate over source questions,</w:t>
            </w:r>
          </w:p>
          <w:p w:rsidR="00FA11B8" w:rsidRPr="00F37BE0" w:rsidRDefault="00FA11B8" w:rsidP="00702617">
            <w:pPr>
              <w:rPr>
                <w:rFonts w:ascii="Calibri" w:hAnsi="Calibri" w:cs="Calibri"/>
                <w:sz w:val="24"/>
                <w:szCs w:val="24"/>
              </w:rPr>
            </w:pPr>
            <w:r>
              <w:rPr>
                <w:rFonts w:ascii="Calibri" w:hAnsi="Calibri" w:cs="Calibri"/>
                <w:sz w:val="24"/>
                <w:szCs w:val="24"/>
              </w:rPr>
              <w:t>Hands down strategic questioning</w:t>
            </w:r>
          </w:p>
        </w:tc>
      </w:tr>
      <w:tr w:rsidR="006E2F2F" w:rsidRPr="00A56C4A" w:rsidTr="00702617">
        <w:tc>
          <w:tcPr>
            <w:tcW w:w="1370" w:type="dxa"/>
            <w:shd w:val="clear" w:color="auto" w:fill="auto"/>
          </w:tcPr>
          <w:p w:rsidR="006E2F2F" w:rsidRPr="00A56C4A" w:rsidRDefault="00FA11B8" w:rsidP="00702617">
            <w:pPr>
              <w:rPr>
                <w:rFonts w:ascii="Calibri" w:hAnsi="Calibri" w:cs="Calibri"/>
                <w:b/>
                <w:sz w:val="24"/>
                <w:szCs w:val="24"/>
              </w:rPr>
            </w:pPr>
            <w:r>
              <w:rPr>
                <w:rFonts w:ascii="Calibri" w:hAnsi="Calibri" w:cs="Calibri"/>
                <w:b/>
                <w:sz w:val="24"/>
                <w:szCs w:val="24"/>
              </w:rPr>
              <w:t>10 mins</w:t>
            </w:r>
          </w:p>
        </w:tc>
        <w:tc>
          <w:tcPr>
            <w:tcW w:w="5565" w:type="dxa"/>
            <w:shd w:val="clear" w:color="auto" w:fill="auto"/>
          </w:tcPr>
          <w:p w:rsidR="006E2F2F" w:rsidRDefault="00FA11B8" w:rsidP="00702617">
            <w:pPr>
              <w:rPr>
                <w:rFonts w:ascii="Calibri" w:hAnsi="Calibri" w:cs="Calibri"/>
                <w:sz w:val="24"/>
                <w:szCs w:val="24"/>
              </w:rPr>
            </w:pPr>
            <w:r>
              <w:rPr>
                <w:rFonts w:ascii="Calibri" w:hAnsi="Calibri" w:cs="Calibri"/>
                <w:sz w:val="24"/>
                <w:szCs w:val="24"/>
              </w:rPr>
              <w:t>Write a summary of learning as a report, diary or interview</w:t>
            </w:r>
          </w:p>
        </w:tc>
        <w:tc>
          <w:tcPr>
            <w:tcW w:w="3499" w:type="dxa"/>
            <w:shd w:val="clear" w:color="auto" w:fill="auto"/>
          </w:tcPr>
          <w:p w:rsidR="006E2F2F" w:rsidRDefault="00FA11B8" w:rsidP="006E2F2F">
            <w:pPr>
              <w:rPr>
                <w:rFonts w:ascii="Calibri" w:hAnsi="Calibri" w:cs="Calibri"/>
                <w:sz w:val="24"/>
                <w:szCs w:val="24"/>
              </w:rPr>
            </w:pPr>
            <w:r>
              <w:rPr>
                <w:rFonts w:ascii="Calibri" w:hAnsi="Calibri" w:cs="Calibri"/>
                <w:sz w:val="24"/>
                <w:szCs w:val="24"/>
              </w:rPr>
              <w:t>Success criteria for students to focus on</w:t>
            </w:r>
          </w:p>
          <w:p w:rsidR="00FA11B8" w:rsidRPr="00FA11B8" w:rsidRDefault="00FA11B8" w:rsidP="006E2F2F">
            <w:pPr>
              <w:rPr>
                <w:rFonts w:ascii="Calibri" w:hAnsi="Calibri" w:cs="Calibri"/>
                <w:sz w:val="24"/>
                <w:szCs w:val="24"/>
              </w:rPr>
            </w:pPr>
            <w:r>
              <w:rPr>
                <w:rFonts w:ascii="Calibri" w:hAnsi="Calibri" w:cs="Calibri"/>
                <w:sz w:val="24"/>
                <w:szCs w:val="24"/>
              </w:rPr>
              <w:t>Differentiated tasks with unique challenges</w:t>
            </w:r>
          </w:p>
        </w:tc>
        <w:tc>
          <w:tcPr>
            <w:tcW w:w="3514" w:type="dxa"/>
            <w:shd w:val="clear" w:color="auto" w:fill="auto"/>
          </w:tcPr>
          <w:p w:rsidR="006E2F2F" w:rsidRDefault="00FA11B8" w:rsidP="00702617">
            <w:pPr>
              <w:rPr>
                <w:rFonts w:ascii="Calibri" w:hAnsi="Calibri" w:cs="Calibri"/>
                <w:sz w:val="24"/>
                <w:szCs w:val="24"/>
              </w:rPr>
            </w:pPr>
            <w:proofErr w:type="spellStart"/>
            <w:r>
              <w:rPr>
                <w:rFonts w:ascii="Calibri" w:hAnsi="Calibri" w:cs="Calibri"/>
                <w:sz w:val="24"/>
                <w:szCs w:val="24"/>
              </w:rPr>
              <w:t>Criculate</w:t>
            </w:r>
            <w:proofErr w:type="spellEnd"/>
            <w:r>
              <w:rPr>
                <w:rFonts w:ascii="Calibri" w:hAnsi="Calibri" w:cs="Calibri"/>
                <w:sz w:val="24"/>
                <w:szCs w:val="24"/>
              </w:rPr>
              <w:t xml:space="preserve"> / verbal feedback</w:t>
            </w:r>
          </w:p>
          <w:p w:rsidR="00FA11B8" w:rsidRPr="00F37BE0" w:rsidRDefault="00FA11B8" w:rsidP="00702617">
            <w:pPr>
              <w:rPr>
                <w:rFonts w:ascii="Calibri" w:hAnsi="Calibri" w:cs="Calibri"/>
                <w:sz w:val="24"/>
                <w:szCs w:val="24"/>
              </w:rPr>
            </w:pPr>
            <w:r>
              <w:rPr>
                <w:rFonts w:ascii="Calibri" w:hAnsi="Calibri" w:cs="Calibri"/>
                <w:sz w:val="24"/>
                <w:szCs w:val="24"/>
              </w:rPr>
              <w:t>Review in marking</w:t>
            </w:r>
          </w:p>
        </w:tc>
      </w:tr>
      <w:tr w:rsidR="006E2F2F" w:rsidRPr="00A56C4A" w:rsidTr="00702617">
        <w:tc>
          <w:tcPr>
            <w:tcW w:w="1370" w:type="dxa"/>
            <w:shd w:val="clear" w:color="auto" w:fill="auto"/>
          </w:tcPr>
          <w:p w:rsidR="006E2F2F" w:rsidRPr="00A56C4A" w:rsidRDefault="00FA11B8" w:rsidP="00702617">
            <w:pPr>
              <w:rPr>
                <w:rFonts w:ascii="Calibri" w:hAnsi="Calibri" w:cs="Calibri"/>
                <w:b/>
                <w:sz w:val="24"/>
                <w:szCs w:val="24"/>
              </w:rPr>
            </w:pPr>
            <w:r>
              <w:rPr>
                <w:rFonts w:ascii="Calibri" w:hAnsi="Calibri" w:cs="Calibri"/>
                <w:b/>
                <w:sz w:val="24"/>
                <w:szCs w:val="24"/>
              </w:rPr>
              <w:t>5 mins</w:t>
            </w:r>
          </w:p>
        </w:tc>
        <w:tc>
          <w:tcPr>
            <w:tcW w:w="5565" w:type="dxa"/>
            <w:shd w:val="clear" w:color="auto" w:fill="auto"/>
          </w:tcPr>
          <w:p w:rsidR="006E2F2F" w:rsidRDefault="00FA11B8" w:rsidP="00702617">
            <w:pPr>
              <w:rPr>
                <w:rFonts w:ascii="Calibri" w:hAnsi="Calibri" w:cs="Calibri"/>
                <w:sz w:val="24"/>
                <w:szCs w:val="24"/>
              </w:rPr>
            </w:pPr>
            <w:r>
              <w:rPr>
                <w:rFonts w:ascii="Calibri" w:hAnsi="Calibri" w:cs="Calibri"/>
                <w:sz w:val="24"/>
                <w:szCs w:val="24"/>
              </w:rPr>
              <w:t>(time permitting) – PMI</w:t>
            </w:r>
          </w:p>
          <w:p w:rsidR="00FA11B8" w:rsidRDefault="00FA11B8" w:rsidP="00702617">
            <w:pPr>
              <w:rPr>
                <w:rFonts w:ascii="Calibri" w:hAnsi="Calibri" w:cs="Calibri"/>
                <w:sz w:val="24"/>
                <w:szCs w:val="24"/>
              </w:rPr>
            </w:pPr>
            <w:r>
              <w:rPr>
                <w:rFonts w:ascii="Calibri" w:hAnsi="Calibri" w:cs="Calibri"/>
                <w:sz w:val="24"/>
                <w:szCs w:val="24"/>
              </w:rPr>
              <w:t>Plus – What challenge did you overcome today</w:t>
            </w:r>
          </w:p>
          <w:p w:rsidR="00FA11B8" w:rsidRDefault="00FA11B8" w:rsidP="00702617">
            <w:pPr>
              <w:rPr>
                <w:rFonts w:ascii="Calibri" w:hAnsi="Calibri" w:cs="Calibri"/>
                <w:sz w:val="24"/>
                <w:szCs w:val="24"/>
              </w:rPr>
            </w:pPr>
            <w:r>
              <w:rPr>
                <w:rFonts w:ascii="Calibri" w:hAnsi="Calibri" w:cs="Calibri"/>
                <w:sz w:val="24"/>
                <w:szCs w:val="24"/>
              </w:rPr>
              <w:t>Minus – One skill from today’s lesson that you need to work on. How will you achieve this?</w:t>
            </w:r>
          </w:p>
          <w:p w:rsidR="00FA11B8" w:rsidRPr="0036439A" w:rsidRDefault="00FA11B8" w:rsidP="00702617">
            <w:pPr>
              <w:rPr>
                <w:rFonts w:ascii="Calibri" w:hAnsi="Calibri" w:cs="Calibri"/>
                <w:sz w:val="24"/>
                <w:szCs w:val="24"/>
              </w:rPr>
            </w:pPr>
            <w:r>
              <w:rPr>
                <w:rFonts w:ascii="Calibri" w:hAnsi="Calibri" w:cs="Calibri"/>
                <w:sz w:val="24"/>
                <w:szCs w:val="24"/>
              </w:rPr>
              <w:t>Interesting – One thing that you found interesting in today’s lesson</w:t>
            </w:r>
          </w:p>
        </w:tc>
        <w:tc>
          <w:tcPr>
            <w:tcW w:w="3499" w:type="dxa"/>
            <w:shd w:val="clear" w:color="auto" w:fill="auto"/>
          </w:tcPr>
          <w:p w:rsidR="006E2F2F" w:rsidRPr="00F37BE0" w:rsidRDefault="001858D4" w:rsidP="00702617">
            <w:pPr>
              <w:rPr>
                <w:rFonts w:ascii="Calibri" w:hAnsi="Calibri" w:cs="Calibri"/>
                <w:sz w:val="24"/>
                <w:szCs w:val="24"/>
              </w:rPr>
            </w:pPr>
            <w:r>
              <w:rPr>
                <w:rFonts w:ascii="Calibri" w:hAnsi="Calibri" w:cs="Calibri"/>
                <w:sz w:val="24"/>
                <w:szCs w:val="24"/>
              </w:rPr>
              <w:t>Pupil specific reflection</w:t>
            </w:r>
          </w:p>
        </w:tc>
        <w:tc>
          <w:tcPr>
            <w:tcW w:w="3514" w:type="dxa"/>
            <w:shd w:val="clear" w:color="auto" w:fill="auto"/>
          </w:tcPr>
          <w:p w:rsidR="006E2F2F" w:rsidRPr="00F37BE0" w:rsidRDefault="001858D4" w:rsidP="001858D4">
            <w:pPr>
              <w:rPr>
                <w:rFonts w:ascii="Calibri" w:hAnsi="Calibri" w:cs="Calibri"/>
                <w:sz w:val="24"/>
                <w:szCs w:val="24"/>
              </w:rPr>
            </w:pPr>
            <w:r>
              <w:rPr>
                <w:rFonts w:ascii="Calibri" w:hAnsi="Calibri" w:cs="Calibri"/>
                <w:sz w:val="24"/>
                <w:szCs w:val="24"/>
              </w:rPr>
              <w:t>Can be done as an exit card on a post-it note, or reviewed in marking and feedback provided.</w:t>
            </w:r>
          </w:p>
        </w:tc>
      </w:tr>
    </w:tbl>
    <w:p w:rsidR="006E2F2F" w:rsidRDefault="006E2F2F" w:rsidP="006E2F2F">
      <w:pPr>
        <w:rPr>
          <w:rFonts w:ascii="Book Antiqua" w:hAnsi="Book Antiqu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E2F2F" w:rsidRPr="00A56C4A" w:rsidTr="00702617">
        <w:tc>
          <w:tcPr>
            <w:tcW w:w="14174" w:type="dxa"/>
            <w:shd w:val="clear" w:color="auto" w:fill="auto"/>
          </w:tcPr>
          <w:p w:rsidR="006E2F2F" w:rsidRPr="00A74F83" w:rsidRDefault="006E2F2F" w:rsidP="00702617">
            <w:pPr>
              <w:rPr>
                <w:rFonts w:ascii="Calibri" w:hAnsi="Calibri" w:cs="Calibri"/>
                <w:sz w:val="24"/>
                <w:szCs w:val="24"/>
              </w:rPr>
            </w:pPr>
            <w:r w:rsidRPr="00A56C4A">
              <w:rPr>
                <w:rFonts w:ascii="Calibri" w:hAnsi="Calibri" w:cs="Calibri"/>
                <w:b/>
                <w:sz w:val="24"/>
                <w:szCs w:val="24"/>
              </w:rPr>
              <w:t>Resources:</w:t>
            </w:r>
            <w:r>
              <w:rPr>
                <w:rFonts w:ascii="Calibri" w:hAnsi="Calibri" w:cs="Calibri"/>
                <w:b/>
                <w:sz w:val="24"/>
                <w:szCs w:val="24"/>
              </w:rPr>
              <w:t xml:space="preserve"> </w:t>
            </w:r>
            <w:proofErr w:type="spellStart"/>
            <w:r>
              <w:rPr>
                <w:rFonts w:ascii="Calibri" w:hAnsi="Calibri" w:cs="Calibri"/>
                <w:sz w:val="24"/>
                <w:szCs w:val="24"/>
              </w:rPr>
              <w:t>powerpoint</w:t>
            </w:r>
            <w:proofErr w:type="spellEnd"/>
            <w:r>
              <w:rPr>
                <w:rFonts w:ascii="Calibri" w:hAnsi="Calibri" w:cs="Calibri"/>
                <w:sz w:val="24"/>
                <w:szCs w:val="24"/>
              </w:rPr>
              <w:t xml:space="preserve">, verbal feedback stamp, </w:t>
            </w:r>
          </w:p>
        </w:tc>
      </w:tr>
    </w:tbl>
    <w:p w:rsidR="006E2F2F" w:rsidRDefault="006E2F2F" w:rsidP="006E2F2F">
      <w:pPr>
        <w:rPr>
          <w:rFonts w:ascii="Book Antiqua" w:hAnsi="Book Antiqu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E2F2F" w:rsidRPr="00A56C4A" w:rsidTr="00702617">
        <w:tc>
          <w:tcPr>
            <w:tcW w:w="14174" w:type="dxa"/>
            <w:shd w:val="clear" w:color="auto" w:fill="auto"/>
          </w:tcPr>
          <w:p w:rsidR="006E2F2F" w:rsidRPr="009F6E48" w:rsidRDefault="006E2F2F" w:rsidP="00702617">
            <w:pPr>
              <w:rPr>
                <w:rFonts w:ascii="Calibri" w:hAnsi="Calibri" w:cs="Calibri"/>
                <w:sz w:val="24"/>
                <w:szCs w:val="24"/>
              </w:rPr>
            </w:pPr>
            <w:r w:rsidRPr="00A56C4A">
              <w:rPr>
                <w:rFonts w:ascii="Calibri" w:hAnsi="Calibri" w:cs="Calibri"/>
                <w:b/>
                <w:sz w:val="24"/>
                <w:szCs w:val="24"/>
              </w:rPr>
              <w:t>Homework:</w:t>
            </w:r>
            <w:r>
              <w:rPr>
                <w:rFonts w:ascii="Calibri" w:hAnsi="Calibri" w:cs="Calibri"/>
                <w:sz w:val="24"/>
                <w:szCs w:val="24"/>
              </w:rPr>
              <w:t xml:space="preserve"> </w:t>
            </w:r>
            <w:r w:rsidR="001858D4">
              <w:rPr>
                <w:rFonts w:ascii="Calibri" w:hAnsi="Calibri" w:cs="Calibri"/>
                <w:sz w:val="24"/>
                <w:szCs w:val="24"/>
              </w:rPr>
              <w:t>Possibly set summary of learning as a homework task to allow more development of drama based tasks</w:t>
            </w:r>
            <w:bookmarkStart w:id="0" w:name="_GoBack"/>
            <w:bookmarkEnd w:id="0"/>
          </w:p>
        </w:tc>
      </w:tr>
    </w:tbl>
    <w:p w:rsidR="006E2F2F" w:rsidRDefault="006E2F2F" w:rsidP="006E2F2F"/>
    <w:p w:rsidR="006E2F2F" w:rsidRDefault="006E2F2F" w:rsidP="006E2F2F"/>
    <w:p w:rsidR="009F5ACC" w:rsidRDefault="009F5ACC"/>
    <w:sectPr w:rsidR="009F5ACC" w:rsidSect="00251250">
      <w:pgSz w:w="16838" w:h="11906" w:orient="landscape"/>
      <w:pgMar w:top="1418" w:right="1440"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F2F"/>
    <w:rsid w:val="001858D4"/>
    <w:rsid w:val="006E2F2F"/>
    <w:rsid w:val="009F5ACC"/>
    <w:rsid w:val="00FA1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50CAE-9D40-4DF2-B3B5-283E02A3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F2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6E2F2F"/>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6E2F2F"/>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White</dc:creator>
  <cp:keywords/>
  <dc:description/>
  <cp:lastModifiedBy>Zack White</cp:lastModifiedBy>
  <cp:revision>1</cp:revision>
  <dcterms:created xsi:type="dcterms:W3CDTF">2016-05-05T06:53:00Z</dcterms:created>
  <dcterms:modified xsi:type="dcterms:W3CDTF">2016-05-05T07:15:00Z</dcterms:modified>
</cp:coreProperties>
</file>